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1D8" w:rsidRDefault="00DE11D8" w:rsidP="00DE11D8"/>
    <w:p w:rsidR="00DE11D8" w:rsidRDefault="008D335F" w:rsidP="00DE11D8">
      <w:r>
        <w:rPr>
          <w:noProof/>
        </w:rPr>
        <w:pict>
          <v:shapetype id="_x0000_t202" coordsize="21600,21600" o:spt="202" path="m,l,21600r21600,l21600,xe">
            <v:stroke joinstyle="miter"/>
            <v:path gradientshapeok="t" o:connecttype="rect"/>
          </v:shapetype>
          <v:shape id="_x0000_s1041" type="#_x0000_t202" style="position:absolute;left:0;text-align:left;margin-left:10.5pt;margin-top:2.15pt;width:390.55pt;height:35.15pt;z-index:251679744;v-text-anchor:middle" fillcolor="#6af0ba" stroked="f">
            <v:textbox style="mso-next-textbox:#_x0000_s1041" inset="5.85pt,.7pt,5.85pt,.7pt">
              <w:txbxContent>
                <w:p w:rsidR="00E62C89" w:rsidRDefault="00E62C89" w:rsidP="008D335F">
                  <w:pPr>
                    <w:spacing w:beforeLines="50" w:afterLines="50"/>
                    <w:ind w:firstLineChars="100" w:firstLine="402"/>
                    <w:rPr>
                      <w:rFonts w:ascii="ＭＳ Ｐゴシック" w:eastAsia="ＭＳ Ｐゴシック" w:hAnsi="ＭＳ Ｐゴシック"/>
                      <w:b/>
                      <w:color w:val="FFFFFF"/>
                      <w:sz w:val="40"/>
                      <w:szCs w:val="40"/>
                    </w:rPr>
                  </w:pPr>
                  <w:r>
                    <w:rPr>
                      <w:rFonts w:ascii="ＭＳ Ｐゴシック" w:eastAsia="ＭＳ Ｐゴシック" w:hAnsi="ＭＳ Ｐゴシック" w:hint="eastAsia"/>
                      <w:b/>
                      <w:color w:val="FFFFFF"/>
                      <w:sz w:val="40"/>
                      <w:szCs w:val="40"/>
                    </w:rPr>
                    <w:t>療育手帳</w:t>
                  </w:r>
                </w:p>
              </w:txbxContent>
            </v:textbox>
          </v:shape>
        </w:pict>
      </w:r>
    </w:p>
    <w:p w:rsidR="00DE11D8" w:rsidRDefault="00DE11D8" w:rsidP="00DE11D8"/>
    <w:p w:rsidR="00DE11D8" w:rsidRDefault="00DE11D8" w:rsidP="00DE11D8">
      <w:pPr>
        <w:rPr>
          <w:rFonts w:ascii="ＭＳ Ｐゴシック" w:eastAsia="ＭＳ Ｐゴシック" w:hAnsi="ＭＳ Ｐゴシック"/>
          <w:color w:val="000000"/>
          <w:sz w:val="22"/>
          <w:szCs w:val="22"/>
        </w:rPr>
      </w:pPr>
    </w:p>
    <w:p w:rsidR="00A00D66" w:rsidRDefault="008D335F" w:rsidP="00A00D66">
      <w:pPr>
        <w:rPr>
          <w:szCs w:val="21"/>
        </w:rPr>
      </w:pPr>
      <w:r>
        <w:rPr>
          <w:noProof/>
          <w:szCs w:val="21"/>
        </w:rPr>
        <w:pict>
          <v:shape id="_x0000_s1029" type="#_x0000_t202" style="position:absolute;left:0;text-align:left;margin-left:20.25pt;margin-top:9.1pt;width:348.85pt;height:305.25pt;z-index:251663360;mso-width-relative:margin;mso-height-relative:margin" strokecolor="white [3212]">
            <v:textbox style="mso-next-textbox:#_x0000_s1029">
              <w:txbxContent>
                <w:p w:rsidR="00A00D66" w:rsidRPr="00A00D66" w:rsidRDefault="0082751F" w:rsidP="00A00D66">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療育手帳は、知的障がい</w:t>
                  </w:r>
                  <w:r w:rsidR="00A00D66" w:rsidRPr="00A00D66">
                    <w:rPr>
                      <w:rFonts w:ascii="ＭＳ Ｐゴシック" w:eastAsia="ＭＳ Ｐゴシック" w:hAnsi="ＭＳ Ｐゴシック" w:hint="eastAsia"/>
                      <w:color w:val="000000" w:themeColor="text1"/>
                      <w:szCs w:val="21"/>
                    </w:rPr>
                    <w:t xml:space="preserve">のある方が一貫した指導・相談や各種福祉制度上の援助などを受けやすくするために交付される手帳です。　</w:t>
                  </w:r>
                </w:p>
                <w:p w:rsidR="00A00D66" w:rsidRPr="00A00D66" w:rsidRDefault="0082751F" w:rsidP="00A00D66">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知的機能の障がい</w:t>
                  </w:r>
                  <w:r w:rsidR="004C0127">
                    <w:rPr>
                      <w:rFonts w:ascii="ＭＳ Ｐゴシック" w:eastAsia="ＭＳ Ｐゴシック" w:hAnsi="ＭＳ Ｐゴシック" w:hint="eastAsia"/>
                      <w:color w:val="000000" w:themeColor="text1"/>
                      <w:szCs w:val="21"/>
                    </w:rPr>
                    <w:t>が18</w:t>
                  </w:r>
                  <w:r w:rsidR="00A00D66" w:rsidRPr="00A00D66">
                    <w:rPr>
                      <w:rFonts w:ascii="ＭＳ Ｐゴシック" w:eastAsia="ＭＳ Ｐゴシック" w:hAnsi="ＭＳ Ｐゴシック" w:hint="eastAsia"/>
                      <w:color w:val="000000" w:themeColor="text1"/>
                      <w:szCs w:val="21"/>
                    </w:rPr>
                    <w:t>歳までにあらわれ、日常生活に支障が生じているため、特別の支援を必要とする状態にある方が対象です。</w:t>
                  </w:r>
                </w:p>
                <w:p w:rsidR="00A00D66" w:rsidRPr="00A00D66" w:rsidRDefault="00A00D66" w:rsidP="00A00D66">
                  <w:pPr>
                    <w:rPr>
                      <w:rFonts w:ascii="ＭＳ Ｐゴシック" w:eastAsia="ＭＳ Ｐゴシック" w:hAnsi="ＭＳ Ｐゴシック"/>
                      <w:color w:val="000000" w:themeColor="text1"/>
                      <w:szCs w:val="21"/>
                    </w:rPr>
                  </w:pPr>
                </w:p>
                <w:p w:rsidR="00A00D66" w:rsidRDefault="00D9273D" w:rsidP="00A00D66">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＜申請の手続き＞</w:t>
                  </w:r>
                </w:p>
                <w:p w:rsidR="009B359B" w:rsidRPr="00A00D66" w:rsidRDefault="009B359B" w:rsidP="00A00D66">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（丸亀市の場合）</w:t>
                  </w:r>
                </w:p>
                <w:p w:rsidR="00A00D66" w:rsidRPr="00A00D66" w:rsidRDefault="00A00D66" w:rsidP="00A00D66">
                  <w:pPr>
                    <w:pStyle w:val="a9"/>
                    <w:numPr>
                      <w:ilvl w:val="0"/>
                      <w:numId w:val="1"/>
                    </w:numPr>
                    <w:ind w:leftChars="0"/>
                    <w:rPr>
                      <w:rFonts w:ascii="ＭＳ Ｐゴシック" w:eastAsia="ＭＳ Ｐゴシック" w:hAnsi="ＭＳ Ｐゴシック"/>
                      <w:color w:val="000000" w:themeColor="text1"/>
                      <w:szCs w:val="21"/>
                    </w:rPr>
                  </w:pPr>
                  <w:r w:rsidRPr="00A00D66">
                    <w:rPr>
                      <w:rFonts w:ascii="ＭＳ Ｐゴシック" w:eastAsia="ＭＳ Ｐゴシック" w:hAnsi="ＭＳ Ｐゴシック" w:hint="eastAsia"/>
                      <w:color w:val="000000" w:themeColor="text1"/>
                      <w:szCs w:val="21"/>
                    </w:rPr>
                    <w:t>交付を受けようとする人またはその保護者が、</w:t>
                  </w:r>
                  <w:r w:rsidR="0082751F">
                    <w:rPr>
                      <w:rFonts w:ascii="ＭＳ Ｐゴシック" w:eastAsia="ＭＳ Ｐゴシック" w:hAnsi="ＭＳ Ｐゴシック" w:hint="eastAsia"/>
                      <w:color w:val="000000" w:themeColor="text1"/>
                      <w:szCs w:val="21"/>
                    </w:rPr>
                    <w:t>市役所</w:t>
                  </w:r>
                  <w:r w:rsidRPr="00A00D66">
                    <w:rPr>
                      <w:rFonts w:ascii="ＭＳ Ｐゴシック" w:eastAsia="ＭＳ Ｐゴシック" w:hAnsi="ＭＳ Ｐゴシック" w:hint="eastAsia"/>
                      <w:color w:val="000000" w:themeColor="text1"/>
                      <w:szCs w:val="21"/>
                    </w:rPr>
                    <w:t>福祉課に申請をする。</w:t>
                  </w:r>
                </w:p>
                <w:p w:rsidR="00A00D66" w:rsidRPr="00A00D66" w:rsidRDefault="004C0127" w:rsidP="00A00D66">
                  <w:pPr>
                    <w:pStyle w:val="a9"/>
                    <w:ind w:leftChars="0" w:left="36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必要なもの：写真（縦4ｃｍ×横3</w:t>
                  </w:r>
                  <w:r w:rsidR="00A00D66" w:rsidRPr="00A00D66">
                    <w:rPr>
                      <w:rFonts w:ascii="ＭＳ Ｐゴシック" w:eastAsia="ＭＳ Ｐゴシック" w:hAnsi="ＭＳ Ｐゴシック" w:hint="eastAsia"/>
                      <w:color w:val="000000" w:themeColor="text1"/>
                      <w:szCs w:val="21"/>
                    </w:rPr>
                    <w:t>ｃｍ）、印鑑、（申請書、調査票を</w:t>
                  </w:r>
                  <w:r w:rsidR="0082751F">
                    <w:rPr>
                      <w:rFonts w:ascii="ＭＳ Ｐゴシック" w:eastAsia="ＭＳ Ｐゴシック" w:hAnsi="ＭＳ Ｐゴシック" w:hint="eastAsia"/>
                      <w:color w:val="000000" w:themeColor="text1"/>
                      <w:szCs w:val="21"/>
                    </w:rPr>
                    <w:t>市役所</w:t>
                  </w:r>
                  <w:r w:rsidR="00A00D66" w:rsidRPr="00A00D66">
                    <w:rPr>
                      <w:rFonts w:ascii="ＭＳ Ｐゴシック" w:eastAsia="ＭＳ Ｐゴシック" w:hAnsi="ＭＳ Ｐゴシック" w:hint="eastAsia"/>
                      <w:color w:val="000000" w:themeColor="text1"/>
                      <w:szCs w:val="21"/>
                    </w:rPr>
                    <w:t>福祉課にて記入）</w:t>
                  </w:r>
                </w:p>
                <w:p w:rsidR="00A00D66" w:rsidRPr="00A00D66" w:rsidRDefault="0082751F" w:rsidP="00A00D66">
                  <w:pPr>
                    <w:pStyle w:val="a9"/>
                    <w:numPr>
                      <w:ilvl w:val="0"/>
                      <w:numId w:val="1"/>
                    </w:numPr>
                    <w:ind w:leftChars="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市役所</w:t>
                  </w:r>
                  <w:r w:rsidR="00A00D66" w:rsidRPr="00A00D66">
                    <w:rPr>
                      <w:rFonts w:ascii="ＭＳ Ｐゴシック" w:eastAsia="ＭＳ Ｐゴシック" w:hAnsi="ＭＳ Ｐゴシック" w:hint="eastAsia"/>
                      <w:color w:val="000000" w:themeColor="text1"/>
                      <w:szCs w:val="21"/>
                    </w:rPr>
                    <w:t>福祉課</w:t>
                  </w:r>
                  <w:r w:rsidR="000F65F6">
                    <w:rPr>
                      <w:rFonts w:ascii="ＭＳ Ｐゴシック" w:eastAsia="ＭＳ Ｐゴシック" w:hAnsi="ＭＳ Ｐゴシック" w:hint="eastAsia"/>
                      <w:color w:val="000000" w:themeColor="text1"/>
                      <w:szCs w:val="21"/>
                    </w:rPr>
                    <w:t>が申請書、調査票、本人の写真を添えて、香川県障害福祉相談所に申請</w:t>
                  </w:r>
                  <w:r w:rsidR="00A00D66" w:rsidRPr="00A00D66">
                    <w:rPr>
                      <w:rFonts w:ascii="ＭＳ Ｐゴシック" w:eastAsia="ＭＳ Ｐゴシック" w:hAnsi="ＭＳ Ｐゴシック" w:hint="eastAsia"/>
                      <w:color w:val="000000" w:themeColor="text1"/>
                      <w:szCs w:val="21"/>
                    </w:rPr>
                    <w:t>をする。</w:t>
                  </w:r>
                </w:p>
                <w:p w:rsidR="00A00D66" w:rsidRPr="00A00D66" w:rsidRDefault="00A00D66" w:rsidP="00A00D66">
                  <w:pPr>
                    <w:pStyle w:val="a9"/>
                    <w:numPr>
                      <w:ilvl w:val="0"/>
                      <w:numId w:val="1"/>
                    </w:numPr>
                    <w:ind w:leftChars="0"/>
                    <w:rPr>
                      <w:rFonts w:ascii="ＭＳ Ｐゴシック" w:eastAsia="ＭＳ Ｐゴシック" w:hAnsi="ＭＳ Ｐゴシック"/>
                      <w:color w:val="000000" w:themeColor="text1"/>
                      <w:szCs w:val="21"/>
                    </w:rPr>
                  </w:pPr>
                  <w:r w:rsidRPr="00A00D66">
                    <w:rPr>
                      <w:rFonts w:ascii="ＭＳ Ｐゴシック" w:eastAsia="ＭＳ Ｐゴシック" w:hAnsi="ＭＳ Ｐゴシック" w:hint="eastAsia"/>
                      <w:color w:val="000000" w:themeColor="text1"/>
                      <w:szCs w:val="21"/>
                    </w:rPr>
                    <w:t>相談所が申請者に面接日を連絡し、手帳交付対象者について判定を行う。</w:t>
                  </w:r>
                </w:p>
                <w:p w:rsidR="00A00D66" w:rsidRPr="00A00D66" w:rsidRDefault="00A00D66" w:rsidP="00A00D66">
                  <w:pPr>
                    <w:pStyle w:val="a9"/>
                    <w:numPr>
                      <w:ilvl w:val="0"/>
                      <w:numId w:val="1"/>
                    </w:numPr>
                    <w:ind w:leftChars="0"/>
                    <w:rPr>
                      <w:rFonts w:ascii="ＭＳ Ｐゴシック" w:eastAsia="ＭＳ Ｐゴシック" w:hAnsi="ＭＳ Ｐゴシック"/>
                      <w:color w:val="000000" w:themeColor="text1"/>
                      <w:szCs w:val="21"/>
                    </w:rPr>
                  </w:pPr>
                  <w:r w:rsidRPr="00A00D66">
                    <w:rPr>
                      <w:rFonts w:ascii="ＭＳ Ｐゴシック" w:eastAsia="ＭＳ Ｐゴシック" w:hAnsi="ＭＳ Ｐゴシック" w:hint="eastAsia"/>
                      <w:color w:val="000000" w:themeColor="text1"/>
                      <w:szCs w:val="21"/>
                    </w:rPr>
                    <w:t>相談所が、判定結果に基づき療育手帳を交付し、</w:t>
                  </w:r>
                  <w:r w:rsidR="0082751F">
                    <w:rPr>
                      <w:rFonts w:ascii="ＭＳ Ｐゴシック" w:eastAsia="ＭＳ Ｐゴシック" w:hAnsi="ＭＳ Ｐゴシック" w:hint="eastAsia"/>
                      <w:color w:val="000000" w:themeColor="text1"/>
                      <w:szCs w:val="21"/>
                    </w:rPr>
                    <w:t>市役所</w:t>
                  </w:r>
                  <w:r w:rsidRPr="00A00D66">
                    <w:rPr>
                      <w:rFonts w:ascii="ＭＳ Ｐゴシック" w:eastAsia="ＭＳ Ｐゴシック" w:hAnsi="ＭＳ Ｐゴシック" w:hint="eastAsia"/>
                      <w:color w:val="000000" w:themeColor="text1"/>
                      <w:szCs w:val="21"/>
                    </w:rPr>
                    <w:t>福祉課に送付する。</w:t>
                  </w:r>
                </w:p>
                <w:p w:rsidR="00A00D66" w:rsidRPr="00A00D66" w:rsidRDefault="009B359B" w:rsidP="00A00D66">
                  <w:pPr>
                    <w:pStyle w:val="a9"/>
                    <w:numPr>
                      <w:ilvl w:val="0"/>
                      <w:numId w:val="1"/>
                    </w:numPr>
                    <w:ind w:leftChars="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市役所</w:t>
                  </w:r>
                  <w:r w:rsidR="00A00D66" w:rsidRPr="00A00D66">
                    <w:rPr>
                      <w:rFonts w:ascii="ＭＳ Ｐゴシック" w:eastAsia="ＭＳ Ｐゴシック" w:hAnsi="ＭＳ Ｐゴシック" w:hint="eastAsia"/>
                      <w:color w:val="000000" w:themeColor="text1"/>
                      <w:szCs w:val="21"/>
                    </w:rPr>
                    <w:t>福祉課から申請者に療育手帳を手渡す。</w:t>
                  </w:r>
                </w:p>
                <w:p w:rsidR="00A81E1F" w:rsidRPr="00A00D66" w:rsidRDefault="00A81E1F" w:rsidP="00A00D66">
                  <w:pPr>
                    <w:jc w:val="center"/>
                    <w:rPr>
                      <w:rFonts w:ascii="ＭＳ Ｐゴシック" w:eastAsia="ＭＳ Ｐゴシック" w:hAnsi="ＭＳ Ｐゴシック"/>
                      <w:color w:val="000000" w:themeColor="text1"/>
                      <w:szCs w:val="21"/>
                    </w:rPr>
                  </w:pPr>
                </w:p>
                <w:p w:rsidR="00A00D66" w:rsidRPr="00A81E1F" w:rsidRDefault="0082751F" w:rsidP="00A00D66">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詳しくは、香川県障害福祉相談所のホームページをご覧下さい</w:t>
                  </w:r>
                  <w:r w:rsidR="00A00D66" w:rsidRPr="00A81E1F">
                    <w:rPr>
                      <w:rFonts w:ascii="ＭＳ Ｐゴシック" w:eastAsia="ＭＳ Ｐゴシック" w:hAnsi="ＭＳ Ｐゴシック" w:hint="eastAsia"/>
                      <w:color w:val="000000" w:themeColor="text1"/>
                      <w:szCs w:val="21"/>
                    </w:rPr>
                    <w:t>。</w:t>
                  </w:r>
                </w:p>
                <w:p w:rsidR="00A00D66" w:rsidRPr="00A81E1F" w:rsidRDefault="008D335F" w:rsidP="00A00D66">
                  <w:pPr>
                    <w:jc w:val="center"/>
                    <w:rPr>
                      <w:rFonts w:ascii="ＭＳ Ｐゴシック" w:eastAsia="ＭＳ Ｐゴシック" w:hAnsi="ＭＳ Ｐゴシック"/>
                      <w:color w:val="000000" w:themeColor="text1"/>
                      <w:szCs w:val="21"/>
                    </w:rPr>
                  </w:pPr>
                  <w:hyperlink r:id="rId8" w:history="1">
                    <w:r w:rsidR="00A00D66" w:rsidRPr="00A81E1F">
                      <w:rPr>
                        <w:rStyle w:val="a3"/>
                        <w:rFonts w:ascii="ＭＳ Ｐゴシック" w:eastAsia="ＭＳ Ｐゴシック" w:hAnsi="ＭＳ Ｐゴシック" w:hint="eastAsia"/>
                        <w:color w:val="000000" w:themeColor="text1"/>
                        <w:szCs w:val="21"/>
                        <w:u w:val="none"/>
                      </w:rPr>
                      <w:t>http://www.pref.kagawa.jp/shousou/ryouikutetyou.shtml</w:t>
                    </w:r>
                  </w:hyperlink>
                </w:p>
                <w:p w:rsidR="00A00D66" w:rsidRPr="00A00D66" w:rsidRDefault="00A81E1F">
                  <w:r w:rsidRPr="00A81E1F">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82751F">
                    <w:rPr>
                      <w:rFonts w:ascii="ＭＳ Ｐゴシック" w:eastAsia="ＭＳ Ｐゴシック" w:hAnsi="ＭＳ Ｐゴシック" w:hint="eastAsia"/>
                    </w:rPr>
                    <w:t>※各市町村の障害福祉担当課にお問い合わせ下さい</w:t>
                  </w:r>
                  <w:r w:rsidRPr="00A81E1F">
                    <w:rPr>
                      <w:rFonts w:ascii="ＭＳ Ｐゴシック" w:eastAsia="ＭＳ Ｐゴシック" w:hAnsi="ＭＳ Ｐゴシック" w:hint="eastAsia"/>
                    </w:rPr>
                    <w:t>。</w:t>
                  </w:r>
                  <w:r>
                    <w:rPr>
                      <w:rFonts w:hint="eastAsia"/>
                    </w:rPr>
                    <w:t xml:space="preserve">　</w:t>
                  </w:r>
                </w:p>
              </w:txbxContent>
            </v:textbox>
          </v:shape>
        </w:pict>
      </w:r>
    </w:p>
    <w:p w:rsidR="00A00D66" w:rsidRDefault="00A00D66" w:rsidP="00A00D66">
      <w:pPr>
        <w:rPr>
          <w:szCs w:val="21"/>
        </w:rPr>
      </w:pPr>
    </w:p>
    <w:p w:rsidR="00A00D66" w:rsidRDefault="00A00D66" w:rsidP="00A00D66">
      <w:pPr>
        <w:rPr>
          <w:szCs w:val="21"/>
        </w:rPr>
      </w:pPr>
    </w:p>
    <w:p w:rsidR="00A00D66" w:rsidRDefault="00A00D66" w:rsidP="00A00D66">
      <w:pPr>
        <w:rPr>
          <w:szCs w:val="21"/>
        </w:rPr>
      </w:pPr>
    </w:p>
    <w:p w:rsidR="00A00D66" w:rsidRDefault="00A00D66" w:rsidP="00A00D66">
      <w:pPr>
        <w:rPr>
          <w:szCs w:val="21"/>
        </w:rPr>
      </w:pPr>
    </w:p>
    <w:p w:rsidR="002D74B0" w:rsidRDefault="002D74B0" w:rsidP="00A00D66">
      <w:pPr>
        <w:rPr>
          <w:szCs w:val="21"/>
        </w:rPr>
      </w:pPr>
    </w:p>
    <w:p w:rsidR="002D74B0" w:rsidRDefault="002D74B0" w:rsidP="00A00D66">
      <w:pPr>
        <w:rPr>
          <w:szCs w:val="21"/>
        </w:rPr>
      </w:pPr>
    </w:p>
    <w:p w:rsidR="002D74B0" w:rsidRDefault="002D74B0" w:rsidP="00A00D66">
      <w:pPr>
        <w:rPr>
          <w:szCs w:val="21"/>
        </w:rPr>
      </w:pPr>
    </w:p>
    <w:p w:rsidR="002D74B0" w:rsidRDefault="002D74B0" w:rsidP="00A00D66">
      <w:pPr>
        <w:rPr>
          <w:szCs w:val="21"/>
        </w:rPr>
      </w:pPr>
    </w:p>
    <w:p w:rsidR="002D74B0" w:rsidRDefault="002D74B0" w:rsidP="00A00D66">
      <w:pPr>
        <w:rPr>
          <w:szCs w:val="21"/>
        </w:rPr>
      </w:pPr>
    </w:p>
    <w:p w:rsidR="002D74B0" w:rsidRDefault="002D74B0" w:rsidP="00A00D66">
      <w:pPr>
        <w:rPr>
          <w:szCs w:val="21"/>
        </w:rPr>
      </w:pPr>
    </w:p>
    <w:p w:rsidR="002D74B0" w:rsidRDefault="002D74B0" w:rsidP="00A00D66">
      <w:pPr>
        <w:rPr>
          <w:szCs w:val="21"/>
        </w:rPr>
      </w:pPr>
    </w:p>
    <w:p w:rsidR="002D74B0" w:rsidRDefault="002D74B0" w:rsidP="00A00D66">
      <w:pPr>
        <w:rPr>
          <w:szCs w:val="21"/>
        </w:rPr>
      </w:pPr>
    </w:p>
    <w:p w:rsidR="002D74B0" w:rsidRDefault="002D74B0" w:rsidP="00A00D66">
      <w:pPr>
        <w:rPr>
          <w:szCs w:val="21"/>
        </w:rPr>
      </w:pPr>
    </w:p>
    <w:p w:rsidR="002D74B0" w:rsidRDefault="002D74B0" w:rsidP="00A00D66">
      <w:pPr>
        <w:rPr>
          <w:szCs w:val="21"/>
        </w:rPr>
      </w:pPr>
    </w:p>
    <w:p w:rsidR="002D74B0" w:rsidRDefault="002D74B0" w:rsidP="00A00D66">
      <w:pPr>
        <w:rPr>
          <w:szCs w:val="21"/>
        </w:rPr>
      </w:pPr>
    </w:p>
    <w:p w:rsidR="002D74B0" w:rsidRDefault="002D74B0" w:rsidP="00A00D66">
      <w:pPr>
        <w:rPr>
          <w:szCs w:val="21"/>
        </w:rPr>
      </w:pPr>
    </w:p>
    <w:p w:rsidR="002D74B0" w:rsidRDefault="002D74B0" w:rsidP="00A00D66">
      <w:pPr>
        <w:rPr>
          <w:szCs w:val="21"/>
        </w:rPr>
      </w:pPr>
    </w:p>
    <w:p w:rsidR="002D74B0" w:rsidRDefault="002D74B0" w:rsidP="00A00D66">
      <w:pPr>
        <w:rPr>
          <w:szCs w:val="21"/>
        </w:rPr>
      </w:pPr>
    </w:p>
    <w:p w:rsidR="002D74B0" w:rsidRDefault="002D74B0" w:rsidP="00A00D66">
      <w:pPr>
        <w:rPr>
          <w:szCs w:val="21"/>
        </w:rPr>
      </w:pPr>
    </w:p>
    <w:p w:rsidR="002D74B0" w:rsidRDefault="002D74B0" w:rsidP="00A00D66">
      <w:pPr>
        <w:rPr>
          <w:szCs w:val="21"/>
        </w:rPr>
      </w:pPr>
    </w:p>
    <w:p w:rsidR="002D74B0" w:rsidRDefault="002D74B0" w:rsidP="00A00D66">
      <w:pPr>
        <w:rPr>
          <w:szCs w:val="21"/>
        </w:rPr>
      </w:pPr>
    </w:p>
    <w:p w:rsidR="002D74B0" w:rsidRDefault="002D74B0" w:rsidP="00A00D66">
      <w:pPr>
        <w:rPr>
          <w:szCs w:val="21"/>
        </w:rPr>
      </w:pPr>
    </w:p>
    <w:p w:rsidR="002D74B0" w:rsidRDefault="002D74B0" w:rsidP="00A00D66">
      <w:pPr>
        <w:rPr>
          <w:szCs w:val="21"/>
        </w:rPr>
      </w:pPr>
    </w:p>
    <w:p w:rsidR="002D74B0" w:rsidRDefault="002D74B0" w:rsidP="00A00D66">
      <w:pPr>
        <w:rPr>
          <w:szCs w:val="21"/>
        </w:rPr>
      </w:pPr>
    </w:p>
    <w:p w:rsidR="002D74B0" w:rsidRDefault="002D74B0" w:rsidP="00A00D66">
      <w:pPr>
        <w:rPr>
          <w:szCs w:val="21"/>
        </w:rPr>
      </w:pPr>
    </w:p>
    <w:p w:rsidR="002D74B0" w:rsidRDefault="002D74B0" w:rsidP="00A00D66">
      <w:pPr>
        <w:rPr>
          <w:szCs w:val="21"/>
        </w:rPr>
      </w:pPr>
    </w:p>
    <w:p w:rsidR="002D74B0" w:rsidRDefault="002D74B0" w:rsidP="00A00D66">
      <w:pPr>
        <w:rPr>
          <w:szCs w:val="21"/>
        </w:rPr>
      </w:pPr>
    </w:p>
    <w:p w:rsidR="002D74B0" w:rsidRDefault="002D74B0" w:rsidP="00A00D66">
      <w:pPr>
        <w:rPr>
          <w:szCs w:val="21"/>
        </w:rPr>
      </w:pPr>
    </w:p>
    <w:p w:rsidR="002D74B0" w:rsidRDefault="00E46452" w:rsidP="00A00D66">
      <w:pPr>
        <w:rPr>
          <w:szCs w:val="21"/>
        </w:rPr>
      </w:pPr>
      <w:r>
        <w:rPr>
          <w:noProof/>
          <w:szCs w:val="21"/>
        </w:rPr>
        <w:drawing>
          <wp:anchor distT="0" distB="0" distL="114300" distR="114300" simplePos="0" relativeHeight="251671552" behindDoc="0" locked="0" layoutInCell="1" allowOverlap="1">
            <wp:simplePos x="0" y="0"/>
            <wp:positionH relativeFrom="column">
              <wp:posOffset>1987550</wp:posOffset>
            </wp:positionH>
            <wp:positionV relativeFrom="paragraph">
              <wp:posOffset>114935</wp:posOffset>
            </wp:positionV>
            <wp:extent cx="982345" cy="1028700"/>
            <wp:effectExtent l="19050" t="0" r="8255" b="0"/>
            <wp:wrapNone/>
            <wp:docPr id="12" name="図 12" descr="j007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078912"/>
                    <pic:cNvPicPr>
                      <a:picLocks noChangeAspect="1" noChangeArrowheads="1"/>
                    </pic:cNvPicPr>
                  </pic:nvPicPr>
                  <pic:blipFill>
                    <a:blip r:embed="rId9" cstate="print">
                      <a:grayscl/>
                    </a:blip>
                    <a:srcRect/>
                    <a:stretch>
                      <a:fillRect/>
                    </a:stretch>
                  </pic:blipFill>
                  <pic:spPr bwMode="auto">
                    <a:xfrm>
                      <a:off x="0" y="0"/>
                      <a:ext cx="982345" cy="1028700"/>
                    </a:xfrm>
                    <a:prstGeom prst="rect">
                      <a:avLst/>
                    </a:prstGeom>
                    <a:noFill/>
                    <a:ln w="9525">
                      <a:noFill/>
                      <a:miter lim="800000"/>
                      <a:headEnd/>
                      <a:tailEnd/>
                    </a:ln>
                  </pic:spPr>
                </pic:pic>
              </a:graphicData>
            </a:graphic>
          </wp:anchor>
        </w:drawing>
      </w:r>
    </w:p>
    <w:p w:rsidR="002D74B0" w:rsidRDefault="002D74B0" w:rsidP="00A00D66">
      <w:pPr>
        <w:rPr>
          <w:szCs w:val="21"/>
        </w:rPr>
      </w:pPr>
    </w:p>
    <w:p w:rsidR="002D74B0" w:rsidRDefault="002D74B0" w:rsidP="00A00D66">
      <w:pPr>
        <w:rPr>
          <w:szCs w:val="21"/>
        </w:rPr>
      </w:pPr>
    </w:p>
    <w:p w:rsidR="002D74B0" w:rsidRDefault="002D74B0" w:rsidP="00A00D66">
      <w:pPr>
        <w:rPr>
          <w:szCs w:val="21"/>
        </w:rPr>
      </w:pPr>
    </w:p>
    <w:p w:rsidR="002D74B0" w:rsidRDefault="002D74B0" w:rsidP="00A00D66">
      <w:pPr>
        <w:rPr>
          <w:szCs w:val="21"/>
        </w:rPr>
      </w:pPr>
    </w:p>
    <w:p w:rsidR="002D74B0" w:rsidRDefault="002D74B0" w:rsidP="00A00D66">
      <w:pPr>
        <w:rPr>
          <w:szCs w:val="21"/>
        </w:rPr>
      </w:pPr>
    </w:p>
    <w:p w:rsidR="002D74B0" w:rsidRDefault="002D74B0" w:rsidP="00A00D66">
      <w:pPr>
        <w:rPr>
          <w:szCs w:val="21"/>
        </w:rPr>
      </w:pPr>
    </w:p>
    <w:p w:rsidR="002D74B0" w:rsidRDefault="002D74B0" w:rsidP="00A00D66">
      <w:pPr>
        <w:rPr>
          <w:szCs w:val="21"/>
        </w:rPr>
      </w:pPr>
    </w:p>
    <w:p w:rsidR="002D74B0" w:rsidRDefault="002D74B0" w:rsidP="00A00D66">
      <w:pPr>
        <w:rPr>
          <w:szCs w:val="21"/>
        </w:rPr>
      </w:pPr>
    </w:p>
    <w:p w:rsidR="00A00D66" w:rsidRDefault="00A00D66" w:rsidP="00A00D66">
      <w:pPr>
        <w:jc w:val="center"/>
      </w:pPr>
    </w:p>
    <w:p w:rsidR="002D74B0" w:rsidRDefault="002D74B0" w:rsidP="00A00D66">
      <w:pPr>
        <w:ind w:firstLineChars="47" w:firstLine="99"/>
        <w:rPr>
          <w:rFonts w:ascii="ＭＳ Ｐゴシック" w:eastAsia="ＭＳ Ｐゴシック" w:hAnsi="ＭＳ Ｐゴシック"/>
          <w:szCs w:val="21"/>
        </w:rPr>
      </w:pPr>
    </w:p>
    <w:p w:rsidR="002D74B0" w:rsidRDefault="008D335F" w:rsidP="00A00D66">
      <w:pPr>
        <w:ind w:firstLineChars="47" w:firstLine="99"/>
        <w:rPr>
          <w:rFonts w:ascii="ＭＳ Ｐゴシック" w:eastAsia="ＭＳ Ｐゴシック" w:hAnsi="ＭＳ Ｐゴシック"/>
          <w:szCs w:val="21"/>
        </w:rPr>
      </w:pPr>
      <w:r>
        <w:rPr>
          <w:rFonts w:ascii="ＭＳ Ｐゴシック" w:eastAsia="ＭＳ Ｐゴシック" w:hAnsi="ＭＳ Ｐゴシック"/>
          <w:noProof/>
          <w:szCs w:val="21"/>
        </w:rPr>
        <w:pict>
          <v:shape id="_x0000_s1038" type="#_x0000_t202" style="position:absolute;left:0;text-align:left;margin-left:15.05pt;margin-top:.4pt;width:383.25pt;height:36.15pt;z-index:251677696;v-text-anchor:middle" fillcolor="#6af0ba" stroked="f">
            <v:textbox style="mso-next-textbox:#_x0000_s1038" inset="5.85pt,.7pt,5.85pt,.7pt">
              <w:txbxContent>
                <w:p w:rsidR="00507B42" w:rsidRDefault="00507B42" w:rsidP="008D335F">
                  <w:pPr>
                    <w:spacing w:beforeLines="50" w:afterLines="50"/>
                    <w:ind w:firstLineChars="100" w:firstLine="402"/>
                    <w:rPr>
                      <w:rFonts w:ascii="ＭＳ Ｐゴシック" w:eastAsia="ＭＳ Ｐゴシック" w:hAnsi="ＭＳ Ｐゴシック"/>
                      <w:b/>
                      <w:color w:val="FFFFFF"/>
                      <w:sz w:val="40"/>
                      <w:szCs w:val="40"/>
                    </w:rPr>
                  </w:pPr>
                  <w:r>
                    <w:rPr>
                      <w:rFonts w:ascii="ＭＳ Ｐゴシック" w:eastAsia="ＭＳ Ｐゴシック" w:hAnsi="ＭＳ Ｐゴシック" w:hint="eastAsia"/>
                      <w:b/>
                      <w:color w:val="FFFFFF"/>
                      <w:sz w:val="40"/>
                      <w:szCs w:val="40"/>
                    </w:rPr>
                    <w:t>精神障害者保健福祉手帳</w:t>
                  </w:r>
                </w:p>
              </w:txbxContent>
            </v:textbox>
          </v:shape>
        </w:pict>
      </w:r>
    </w:p>
    <w:p w:rsidR="002D74B0" w:rsidRDefault="002D74B0" w:rsidP="00A00D66">
      <w:pPr>
        <w:ind w:firstLineChars="47" w:firstLine="99"/>
        <w:rPr>
          <w:rFonts w:ascii="ＭＳ Ｐゴシック" w:eastAsia="ＭＳ Ｐゴシック" w:hAnsi="ＭＳ Ｐゴシック"/>
          <w:szCs w:val="21"/>
        </w:rPr>
      </w:pPr>
    </w:p>
    <w:p w:rsidR="002D74B0" w:rsidRDefault="002D74B0" w:rsidP="00A00D66">
      <w:pPr>
        <w:ind w:firstLineChars="47" w:firstLine="99"/>
        <w:rPr>
          <w:rFonts w:ascii="ＭＳ Ｐゴシック" w:eastAsia="ＭＳ Ｐゴシック" w:hAnsi="ＭＳ Ｐゴシック"/>
          <w:szCs w:val="21"/>
        </w:rPr>
      </w:pPr>
    </w:p>
    <w:p w:rsidR="002D74B0" w:rsidRDefault="008D335F" w:rsidP="00A00D66">
      <w:pPr>
        <w:ind w:firstLineChars="47" w:firstLine="99"/>
        <w:rPr>
          <w:rFonts w:ascii="ＭＳ Ｐゴシック" w:eastAsia="ＭＳ Ｐゴシック" w:hAnsi="ＭＳ Ｐゴシック"/>
          <w:szCs w:val="21"/>
        </w:rPr>
      </w:pPr>
      <w:r>
        <w:rPr>
          <w:rFonts w:ascii="ＭＳ Ｐゴシック" w:eastAsia="ＭＳ Ｐゴシック" w:hAnsi="ＭＳ Ｐゴシック"/>
          <w:noProof/>
          <w:szCs w:val="21"/>
        </w:rPr>
        <w:pict>
          <v:shape id="_x0000_s1031" type="#_x0000_t202" style="position:absolute;left:0;text-align:left;margin-left:25.65pt;margin-top:3.05pt;width:361.1pt;height:184.1pt;z-index:251667456;mso-width-relative:margin;mso-height-relative:margin" strokecolor="white [3212]">
            <v:textbox style="mso-next-textbox:#_x0000_s1031">
              <w:txbxContent>
                <w:p w:rsidR="002F3A67" w:rsidRPr="002F3A67" w:rsidRDefault="0082751F" w:rsidP="0082751F">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精神障がい</w:t>
                  </w:r>
                  <w:r w:rsidR="002B306D">
                    <w:rPr>
                      <w:rFonts w:ascii="ＭＳ Ｐゴシック" w:eastAsia="ＭＳ Ｐゴシック" w:hAnsi="ＭＳ Ｐゴシック" w:hint="eastAsia"/>
                      <w:color w:val="000000" w:themeColor="text1"/>
                      <w:szCs w:val="21"/>
                    </w:rPr>
                    <w:t>を持つ方が一定の障がい状態にあることを証明するもので、精神障がい</w:t>
                  </w:r>
                  <w:r w:rsidR="002F3A67" w:rsidRPr="002F3A67">
                    <w:rPr>
                      <w:rFonts w:ascii="ＭＳ Ｐゴシック" w:eastAsia="ＭＳ Ｐゴシック" w:hAnsi="ＭＳ Ｐゴシック" w:hint="eastAsia"/>
                      <w:color w:val="000000" w:themeColor="text1"/>
                      <w:szCs w:val="21"/>
                    </w:rPr>
                    <w:t>者の社会復帰の促進、自立と社会参加の促進を図ることを目的としています。</w:t>
                  </w:r>
                </w:p>
                <w:p w:rsidR="002F3A67" w:rsidRPr="002F3A67" w:rsidRDefault="002B306D" w:rsidP="002F3A6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精神障がい</w:t>
                  </w:r>
                  <w:r w:rsidR="002F3A67" w:rsidRPr="002F3A67">
                    <w:rPr>
                      <w:rFonts w:ascii="ＭＳ Ｐゴシック" w:eastAsia="ＭＳ Ｐゴシック" w:hAnsi="ＭＳ Ｐゴシック" w:hint="eastAsia"/>
                      <w:color w:val="000000" w:themeColor="text1"/>
                      <w:szCs w:val="21"/>
                    </w:rPr>
                    <w:t>のため日常生活や社会生活にハンディキャップをもつ方が対象です。</w:t>
                  </w:r>
                </w:p>
                <w:p w:rsidR="00542F03" w:rsidRDefault="002B306D" w:rsidP="00542F03">
                  <w:pPr>
                    <w:ind w:leftChars="100" w:left="21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※知的障がい</w:t>
                  </w:r>
                  <w:r w:rsidR="002F3A67" w:rsidRPr="002F3A67">
                    <w:rPr>
                      <w:rFonts w:ascii="ＭＳ Ｐゴシック" w:eastAsia="ＭＳ Ｐゴシック" w:hAnsi="ＭＳ Ｐゴシック" w:hint="eastAsia"/>
                      <w:color w:val="000000" w:themeColor="text1"/>
                      <w:szCs w:val="21"/>
                    </w:rPr>
                    <w:t>は対象となりません。</w:t>
                  </w:r>
                </w:p>
                <w:p w:rsidR="00542F03" w:rsidRDefault="002B306D" w:rsidP="00542F03">
                  <w:pPr>
                    <w:ind w:leftChars="100" w:left="21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4C0127">
                    <w:rPr>
                      <w:rFonts w:ascii="ＭＳ Ｐゴシック" w:eastAsia="ＭＳ Ｐゴシック" w:hAnsi="ＭＳ Ｐゴシック" w:hint="eastAsia"/>
                      <w:color w:val="000000" w:themeColor="text1"/>
                      <w:szCs w:val="21"/>
                    </w:rPr>
                    <w:t>初診日から6</w:t>
                  </w:r>
                  <w:r w:rsidR="002F3A67" w:rsidRPr="002F3A67">
                    <w:rPr>
                      <w:rFonts w:ascii="ＭＳ Ｐゴシック" w:eastAsia="ＭＳ Ｐゴシック" w:hAnsi="ＭＳ Ｐゴシック" w:hint="eastAsia"/>
                      <w:color w:val="000000" w:themeColor="text1"/>
                      <w:szCs w:val="21"/>
                    </w:rPr>
                    <w:t>か月以上経過している必要があります。</w:t>
                  </w:r>
                </w:p>
                <w:p w:rsidR="002F3A67" w:rsidRPr="002F3A67" w:rsidRDefault="00D579D5" w:rsidP="00542F03">
                  <w:pPr>
                    <w:ind w:firstLineChars="100" w:firstLine="21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※対象疾病については主治医にご相談下</w:t>
                  </w:r>
                  <w:r w:rsidR="002B306D">
                    <w:rPr>
                      <w:rFonts w:ascii="ＭＳ Ｐゴシック" w:eastAsia="ＭＳ Ｐゴシック" w:hAnsi="ＭＳ Ｐゴシック" w:hint="eastAsia"/>
                      <w:color w:val="000000" w:themeColor="text1"/>
                      <w:szCs w:val="21"/>
                    </w:rPr>
                    <w:t>さい。</w:t>
                  </w:r>
                </w:p>
                <w:p w:rsidR="002F3A67" w:rsidRPr="002F3A67" w:rsidRDefault="002F3A67" w:rsidP="002B306D">
                  <w:pPr>
                    <w:rPr>
                      <w:rFonts w:ascii="ＭＳ Ｐゴシック" w:eastAsia="ＭＳ Ｐゴシック" w:hAnsi="ＭＳ Ｐゴシック"/>
                      <w:color w:val="000000" w:themeColor="text1"/>
                      <w:szCs w:val="21"/>
                    </w:rPr>
                  </w:pPr>
                </w:p>
                <w:p w:rsidR="002F3A67" w:rsidRPr="002F3A67" w:rsidRDefault="002B306D" w:rsidP="002F3A67">
                  <w:pPr>
                    <w:ind w:left="210" w:hangingChars="100" w:hanging="210"/>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詳しくは、香川県精神保健福祉センターのホームページをご覧下さい</w:t>
                  </w:r>
                  <w:r w:rsidR="002F3A67" w:rsidRPr="002F3A67">
                    <w:rPr>
                      <w:rFonts w:ascii="ＭＳ Ｐゴシック" w:eastAsia="ＭＳ Ｐゴシック" w:hAnsi="ＭＳ Ｐゴシック" w:hint="eastAsia"/>
                      <w:color w:val="000000" w:themeColor="text1"/>
                      <w:szCs w:val="21"/>
                    </w:rPr>
                    <w:t>。</w:t>
                  </w:r>
                </w:p>
                <w:p w:rsidR="002F3A67" w:rsidRDefault="008D335F" w:rsidP="002F3A67">
                  <w:pPr>
                    <w:ind w:left="210" w:hangingChars="100" w:hanging="210"/>
                    <w:jc w:val="center"/>
                  </w:pPr>
                  <w:hyperlink r:id="rId10" w:history="1">
                    <w:r w:rsidR="002F3A67" w:rsidRPr="002F3A67">
                      <w:rPr>
                        <w:rStyle w:val="a3"/>
                        <w:rFonts w:ascii="ＭＳ Ｐゴシック" w:eastAsia="ＭＳ Ｐゴシック" w:hAnsi="ＭＳ Ｐゴシック" w:hint="eastAsia"/>
                        <w:color w:val="000000" w:themeColor="text1"/>
                        <w:szCs w:val="21"/>
                        <w:u w:val="none"/>
                      </w:rPr>
                      <w:t>http://www.pref.kagawa.jp/seishinhoken/mokuji/techou.html</w:t>
                    </w:r>
                  </w:hyperlink>
                </w:p>
                <w:p w:rsidR="002B306D" w:rsidRDefault="00A81E1F" w:rsidP="002B306D">
                  <w:pPr>
                    <w:ind w:left="210" w:hangingChars="100" w:hanging="210"/>
                    <w:jc w:val="center"/>
                    <w:rPr>
                      <w:rFonts w:ascii="ＭＳ Ｐゴシック" w:eastAsia="ＭＳ Ｐゴシック" w:hAnsi="ＭＳ Ｐゴシック"/>
                    </w:rPr>
                  </w:pPr>
                  <w:r w:rsidRPr="00A81E1F">
                    <w:rPr>
                      <w:rFonts w:ascii="ＭＳ Ｐゴシック" w:eastAsia="ＭＳ Ｐゴシック" w:hAnsi="ＭＳ Ｐゴシック" w:hint="eastAsia"/>
                    </w:rPr>
                    <w:t>※</w:t>
                  </w:r>
                  <w:r w:rsidR="002B306D">
                    <w:rPr>
                      <w:rFonts w:ascii="ＭＳ Ｐゴシック" w:eastAsia="ＭＳ Ｐゴシック" w:hAnsi="ＭＳ Ｐゴシック" w:hint="eastAsia"/>
                    </w:rPr>
                    <w:t>申請に必要な書類等については、各市町村の障害福祉担当課にお問</w:t>
                  </w:r>
                  <w:r w:rsidR="0082751F">
                    <w:rPr>
                      <w:rFonts w:ascii="ＭＳ Ｐゴシック" w:eastAsia="ＭＳ Ｐゴシック" w:hAnsi="ＭＳ Ｐゴシック" w:hint="eastAsia"/>
                    </w:rPr>
                    <w:t xml:space="preserve">　</w:t>
                  </w:r>
                </w:p>
                <w:p w:rsidR="002D74B0" w:rsidRDefault="002B306D" w:rsidP="002B306D">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い合わせのうえ、申請して下さい。</w:t>
                  </w:r>
                  <w:r w:rsidR="0082751F">
                    <w:rPr>
                      <w:rFonts w:ascii="ＭＳ Ｐゴシック" w:eastAsia="ＭＳ Ｐゴシック" w:hAnsi="ＭＳ Ｐゴシック" w:hint="eastAsia"/>
                    </w:rPr>
                    <w:t xml:space="preserve">　　　　　　</w:t>
                  </w:r>
                </w:p>
                <w:p w:rsidR="002D74B0" w:rsidRDefault="002D74B0" w:rsidP="002B306D">
                  <w:pPr>
                    <w:ind w:left="210" w:hangingChars="100" w:hanging="210"/>
                    <w:rPr>
                      <w:rFonts w:ascii="ＭＳ Ｐゴシック" w:eastAsia="ＭＳ Ｐゴシック" w:hAnsi="ＭＳ Ｐゴシック"/>
                    </w:rPr>
                  </w:pPr>
                </w:p>
                <w:p w:rsidR="002D74B0" w:rsidRDefault="002D74B0" w:rsidP="002B306D">
                  <w:pPr>
                    <w:ind w:left="210" w:hangingChars="100" w:hanging="210"/>
                    <w:rPr>
                      <w:rFonts w:ascii="ＭＳ Ｐゴシック" w:eastAsia="ＭＳ Ｐゴシック" w:hAnsi="ＭＳ Ｐゴシック"/>
                    </w:rPr>
                  </w:pPr>
                </w:p>
                <w:p w:rsidR="00A81E1F" w:rsidRDefault="0082751F" w:rsidP="002B306D">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w:t>
                  </w:r>
                </w:p>
                <w:p w:rsidR="0082751F" w:rsidRDefault="0082751F" w:rsidP="002F3A67">
                  <w:pPr>
                    <w:ind w:left="210" w:hangingChars="100" w:hanging="210"/>
                    <w:jc w:val="center"/>
                    <w:rPr>
                      <w:rFonts w:ascii="ＭＳ Ｐゴシック" w:eastAsia="ＭＳ Ｐゴシック" w:hAnsi="ＭＳ Ｐゴシック"/>
                    </w:rPr>
                  </w:pPr>
                </w:p>
                <w:p w:rsidR="0082751F" w:rsidRDefault="0082751F" w:rsidP="002F3A67">
                  <w:pPr>
                    <w:ind w:left="210" w:hangingChars="100" w:hanging="210"/>
                    <w:jc w:val="center"/>
                    <w:rPr>
                      <w:rFonts w:ascii="ＭＳ Ｐゴシック" w:eastAsia="ＭＳ Ｐゴシック" w:hAnsi="ＭＳ Ｐゴシック"/>
                    </w:rPr>
                  </w:pPr>
                </w:p>
                <w:p w:rsidR="0082751F" w:rsidRPr="002F3A67" w:rsidRDefault="0082751F" w:rsidP="002F3A67">
                  <w:pPr>
                    <w:ind w:left="210" w:hangingChars="100" w:hanging="210"/>
                    <w:jc w:val="center"/>
                    <w:rPr>
                      <w:rFonts w:ascii="ＭＳ Ｐゴシック" w:eastAsia="ＭＳ Ｐゴシック" w:hAnsi="ＭＳ Ｐゴシック"/>
                      <w:color w:val="000000" w:themeColor="text1"/>
                      <w:szCs w:val="21"/>
                    </w:rPr>
                  </w:pPr>
                </w:p>
                <w:p w:rsidR="00A00D66" w:rsidRPr="002F3A67" w:rsidRDefault="00A00D66">
                  <w:pPr>
                    <w:rPr>
                      <w:rFonts w:ascii="ＭＳ Ｐゴシック" w:eastAsia="ＭＳ Ｐゴシック" w:hAnsi="ＭＳ Ｐゴシック"/>
                      <w:color w:val="000000" w:themeColor="text1"/>
                      <w:szCs w:val="21"/>
                    </w:rPr>
                  </w:pPr>
                </w:p>
              </w:txbxContent>
            </v:textbox>
          </v:shape>
        </w:pict>
      </w:r>
    </w:p>
    <w:p w:rsidR="002D74B0" w:rsidRDefault="002D74B0" w:rsidP="00A00D66">
      <w:pPr>
        <w:ind w:firstLineChars="47" w:firstLine="99"/>
        <w:rPr>
          <w:rFonts w:ascii="ＭＳ Ｐゴシック" w:eastAsia="ＭＳ Ｐゴシック" w:hAnsi="ＭＳ Ｐゴシック"/>
          <w:szCs w:val="21"/>
        </w:rPr>
      </w:pPr>
    </w:p>
    <w:p w:rsidR="002D74B0" w:rsidRDefault="002D74B0" w:rsidP="00A00D66">
      <w:pPr>
        <w:ind w:firstLineChars="47" w:firstLine="99"/>
        <w:rPr>
          <w:rFonts w:ascii="ＭＳ Ｐゴシック" w:eastAsia="ＭＳ Ｐゴシック" w:hAnsi="ＭＳ Ｐゴシック"/>
          <w:szCs w:val="21"/>
        </w:rPr>
      </w:pPr>
    </w:p>
    <w:p w:rsidR="002D74B0" w:rsidRDefault="002D74B0" w:rsidP="00A00D66">
      <w:pPr>
        <w:ind w:firstLineChars="47" w:firstLine="99"/>
        <w:rPr>
          <w:rFonts w:ascii="ＭＳ Ｐゴシック" w:eastAsia="ＭＳ Ｐゴシック" w:hAnsi="ＭＳ Ｐゴシック"/>
          <w:szCs w:val="21"/>
        </w:rPr>
      </w:pPr>
    </w:p>
    <w:p w:rsidR="002D74B0" w:rsidRDefault="002D74B0" w:rsidP="00A00D66">
      <w:pPr>
        <w:ind w:firstLineChars="47" w:firstLine="99"/>
        <w:rPr>
          <w:rFonts w:ascii="ＭＳ Ｐゴシック" w:eastAsia="ＭＳ Ｐゴシック" w:hAnsi="ＭＳ Ｐゴシック"/>
          <w:szCs w:val="21"/>
        </w:rPr>
      </w:pPr>
    </w:p>
    <w:p w:rsidR="002D74B0" w:rsidRDefault="00267746" w:rsidP="00A00D66">
      <w:pPr>
        <w:ind w:firstLineChars="47" w:firstLine="99"/>
        <w:rPr>
          <w:rFonts w:ascii="ＭＳ Ｐゴシック" w:eastAsia="ＭＳ Ｐゴシック" w:hAnsi="ＭＳ Ｐゴシック"/>
          <w:szCs w:val="21"/>
        </w:rPr>
      </w:pPr>
      <w:r>
        <w:rPr>
          <w:rFonts w:ascii="ＭＳ Ｐゴシック" w:eastAsia="ＭＳ Ｐゴシック" w:hAnsi="ＭＳ Ｐゴシック"/>
          <w:noProof/>
          <w:szCs w:val="21"/>
        </w:rPr>
        <w:drawing>
          <wp:anchor distT="0" distB="0" distL="114300" distR="114300" simplePos="0" relativeHeight="251673600" behindDoc="0" locked="0" layoutInCell="1" allowOverlap="1">
            <wp:simplePos x="0" y="0"/>
            <wp:positionH relativeFrom="column">
              <wp:posOffset>4178300</wp:posOffset>
            </wp:positionH>
            <wp:positionV relativeFrom="paragraph">
              <wp:posOffset>69215</wp:posOffset>
            </wp:positionV>
            <wp:extent cx="508000" cy="533400"/>
            <wp:effectExtent l="19050" t="0" r="6350" b="0"/>
            <wp:wrapNone/>
            <wp:docPr id="14" name="図 14" descr="春06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春06_M"/>
                    <pic:cNvPicPr>
                      <a:picLocks noChangeAspect="1" noChangeArrowheads="1"/>
                    </pic:cNvPicPr>
                  </pic:nvPicPr>
                  <pic:blipFill>
                    <a:blip r:embed="rId11" cstate="print"/>
                    <a:srcRect/>
                    <a:stretch>
                      <a:fillRect/>
                    </a:stretch>
                  </pic:blipFill>
                  <pic:spPr bwMode="auto">
                    <a:xfrm>
                      <a:off x="0" y="0"/>
                      <a:ext cx="508000" cy="533400"/>
                    </a:xfrm>
                    <a:prstGeom prst="rect">
                      <a:avLst/>
                    </a:prstGeom>
                    <a:noFill/>
                    <a:ln w="9525">
                      <a:noFill/>
                      <a:miter lim="800000"/>
                      <a:headEnd/>
                      <a:tailEnd/>
                    </a:ln>
                  </pic:spPr>
                </pic:pic>
              </a:graphicData>
            </a:graphic>
          </wp:anchor>
        </w:drawing>
      </w:r>
    </w:p>
    <w:p w:rsidR="002D74B0" w:rsidRDefault="002D74B0" w:rsidP="00A00D66">
      <w:pPr>
        <w:ind w:firstLineChars="47" w:firstLine="99"/>
        <w:rPr>
          <w:rFonts w:ascii="ＭＳ Ｐゴシック" w:eastAsia="ＭＳ Ｐゴシック" w:hAnsi="ＭＳ Ｐゴシック"/>
          <w:szCs w:val="21"/>
        </w:rPr>
      </w:pPr>
    </w:p>
    <w:p w:rsidR="002D74B0" w:rsidRDefault="002D74B0" w:rsidP="00A00D66">
      <w:pPr>
        <w:ind w:firstLineChars="47" w:firstLine="99"/>
        <w:rPr>
          <w:rFonts w:ascii="ＭＳ Ｐゴシック" w:eastAsia="ＭＳ Ｐゴシック" w:hAnsi="ＭＳ Ｐゴシック"/>
          <w:szCs w:val="21"/>
        </w:rPr>
      </w:pPr>
    </w:p>
    <w:p w:rsidR="002D74B0" w:rsidRDefault="002D74B0" w:rsidP="00A00D66">
      <w:pPr>
        <w:ind w:firstLineChars="47" w:firstLine="99"/>
        <w:rPr>
          <w:rFonts w:ascii="ＭＳ Ｐゴシック" w:eastAsia="ＭＳ Ｐゴシック" w:hAnsi="ＭＳ Ｐゴシック"/>
          <w:szCs w:val="21"/>
        </w:rPr>
      </w:pPr>
    </w:p>
    <w:p w:rsidR="002D74B0" w:rsidRDefault="002D74B0" w:rsidP="00A00D66">
      <w:pPr>
        <w:ind w:firstLineChars="47" w:firstLine="99"/>
        <w:rPr>
          <w:rFonts w:ascii="ＭＳ Ｐゴシック" w:eastAsia="ＭＳ Ｐゴシック" w:hAnsi="ＭＳ Ｐゴシック"/>
          <w:szCs w:val="21"/>
        </w:rPr>
      </w:pPr>
    </w:p>
    <w:p w:rsidR="002D74B0" w:rsidRDefault="002D74B0" w:rsidP="00A00D66">
      <w:pPr>
        <w:ind w:firstLineChars="47" w:firstLine="99"/>
        <w:rPr>
          <w:rFonts w:ascii="ＭＳ Ｐゴシック" w:eastAsia="ＭＳ Ｐゴシック" w:hAnsi="ＭＳ Ｐゴシック"/>
          <w:szCs w:val="21"/>
        </w:rPr>
      </w:pPr>
    </w:p>
    <w:p w:rsidR="002D74B0" w:rsidRDefault="002D74B0" w:rsidP="00A00D66">
      <w:pPr>
        <w:ind w:firstLineChars="47" w:firstLine="99"/>
        <w:rPr>
          <w:rFonts w:ascii="ＭＳ Ｐゴシック" w:eastAsia="ＭＳ Ｐゴシック" w:hAnsi="ＭＳ Ｐゴシック"/>
          <w:szCs w:val="21"/>
        </w:rPr>
      </w:pPr>
    </w:p>
    <w:p w:rsidR="002D74B0" w:rsidRPr="00D828E5" w:rsidRDefault="002D74B0" w:rsidP="002D74B0">
      <w:pPr>
        <w:rPr>
          <w:rFonts w:ascii="ＭＳ Ｐゴシック" w:eastAsia="ＭＳ Ｐゴシック" w:hAnsi="ＭＳ Ｐゴシック"/>
          <w:color w:val="000000" w:themeColor="text1"/>
          <w:szCs w:val="21"/>
        </w:rPr>
      </w:pPr>
    </w:p>
    <w:p w:rsidR="002D74B0" w:rsidRPr="007E0896" w:rsidRDefault="002D74B0" w:rsidP="002D74B0">
      <w:pPr>
        <w:ind w:leftChars="100" w:left="210"/>
        <w:jc w:val="center"/>
        <w:rPr>
          <w:rFonts w:ascii="ＭＳ Ｐゴシック" w:eastAsia="ＭＳ Ｐゴシック" w:hAnsi="ＭＳ Ｐゴシック"/>
          <w:b/>
          <w:color w:val="000000" w:themeColor="text1"/>
          <w:sz w:val="22"/>
          <w:szCs w:val="22"/>
        </w:rPr>
      </w:pPr>
    </w:p>
    <w:p w:rsidR="002D74B0" w:rsidRDefault="008D335F" w:rsidP="002D74B0">
      <w:pPr>
        <w:ind w:firstLineChars="47" w:firstLine="99"/>
        <w:rPr>
          <w:rFonts w:ascii="ＭＳ Ｐゴシック" w:eastAsia="ＭＳ Ｐゴシック" w:hAnsi="ＭＳ Ｐゴシック"/>
          <w:szCs w:val="21"/>
        </w:rPr>
      </w:pPr>
      <w:r>
        <w:rPr>
          <w:rFonts w:ascii="ＭＳ Ｐゴシック" w:eastAsia="ＭＳ Ｐゴシック" w:hAnsi="ＭＳ Ｐゴシック"/>
          <w:noProof/>
          <w:szCs w:val="21"/>
        </w:rPr>
        <w:pict>
          <v:shape id="_x0000_s1039" type="#_x0000_t202" style="position:absolute;left:0;text-align:left;margin-left:15.05pt;margin-top:1.5pt;width:383.25pt;height:36.15pt;z-index:251678720;v-text-anchor:middle" fillcolor="#6af0ba" stroked="f">
            <v:textbox style="mso-next-textbox:#_x0000_s1039" inset="5.85pt,.7pt,5.85pt,.7pt">
              <w:txbxContent>
                <w:p w:rsidR="00507B42" w:rsidRDefault="00507B42" w:rsidP="00AD14C0">
                  <w:pPr>
                    <w:spacing w:beforeLines="50" w:afterLines="50"/>
                    <w:ind w:firstLineChars="100" w:firstLine="402"/>
                    <w:rPr>
                      <w:rFonts w:ascii="ＭＳ Ｐゴシック" w:eastAsia="ＭＳ Ｐゴシック" w:hAnsi="ＭＳ Ｐゴシック"/>
                      <w:b/>
                      <w:color w:val="FFFFFF"/>
                      <w:sz w:val="40"/>
                      <w:szCs w:val="40"/>
                    </w:rPr>
                  </w:pPr>
                  <w:r>
                    <w:rPr>
                      <w:rFonts w:ascii="ＭＳ Ｐゴシック" w:eastAsia="ＭＳ Ｐゴシック" w:hAnsi="ＭＳ Ｐゴシック" w:hint="eastAsia"/>
                      <w:b/>
                      <w:color w:val="FFFFFF"/>
                      <w:sz w:val="40"/>
                      <w:szCs w:val="40"/>
                    </w:rPr>
                    <w:t>自立支援医療（精神通院医療）</w:t>
                  </w:r>
                </w:p>
              </w:txbxContent>
            </v:textbox>
          </v:shape>
        </w:pict>
      </w:r>
    </w:p>
    <w:p w:rsidR="002D74B0" w:rsidRDefault="002D74B0" w:rsidP="002D74B0">
      <w:pPr>
        <w:ind w:firstLineChars="47" w:firstLine="99"/>
        <w:rPr>
          <w:rFonts w:ascii="ＭＳ Ｐゴシック" w:eastAsia="ＭＳ Ｐゴシック" w:hAnsi="ＭＳ Ｐゴシック"/>
          <w:szCs w:val="21"/>
        </w:rPr>
      </w:pPr>
    </w:p>
    <w:p w:rsidR="002D74B0" w:rsidRDefault="008D335F" w:rsidP="002D74B0">
      <w:pPr>
        <w:ind w:firstLineChars="300" w:firstLine="630"/>
        <w:rPr>
          <w:rFonts w:ascii="ＭＳ Ｐゴシック" w:eastAsia="ＭＳ Ｐゴシック" w:hAnsi="ＭＳ Ｐゴシック"/>
          <w:szCs w:val="21"/>
        </w:rPr>
      </w:pPr>
      <w:r w:rsidRPr="008D335F">
        <w:rPr>
          <w:noProof/>
          <w:szCs w:val="21"/>
        </w:rPr>
        <w:pict>
          <v:shape id="_x0000_s1035" type="#_x0000_t202" style="position:absolute;left:0;text-align:left;margin-left:15.05pt;margin-top:15.5pt;width:367.2pt;height:266.25pt;z-index:251675648;mso-width-relative:margin;mso-height-relative:margin" strokecolor="white [3212]">
            <v:textbox>
              <w:txbxContent>
                <w:p w:rsidR="003F447F" w:rsidRDefault="003F447F" w:rsidP="003F447F">
                  <w:pPr>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精神疾患のために通院し医療を受ける時に、医療費の自己負担額を軽減するものです。この制度を利用すると、自己負担額は原則1割となりますが、本人の属する世帯（本人と同じ医療保険に加入する者）の所得や本人の収入に応じて、毎月の限度額が決まります。</w:t>
                  </w:r>
                </w:p>
                <w:p w:rsidR="003F447F" w:rsidRDefault="003F447F" w:rsidP="003F447F">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＜対象者＞</w:t>
                  </w:r>
                </w:p>
                <w:p w:rsidR="003F447F" w:rsidRDefault="003F447F" w:rsidP="003F447F">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精神疾患のための医療を指定医療機関に通院して受けている方</w:t>
                  </w:r>
                </w:p>
                <w:p w:rsidR="003F447F" w:rsidRDefault="003F447F" w:rsidP="00D579D5">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（対象疾病については、主治医にご相談下さい。）</w:t>
                  </w:r>
                </w:p>
                <w:p w:rsidR="003F447F" w:rsidRDefault="003F447F" w:rsidP="003F447F">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＜申請および更新時に必要なもの＞</w:t>
                  </w:r>
                </w:p>
                <w:p w:rsidR="003F447F" w:rsidRPr="00A67CE8" w:rsidRDefault="003F447F" w:rsidP="003F447F">
                  <w:pPr>
                    <w:pStyle w:val="a9"/>
                    <w:numPr>
                      <w:ilvl w:val="0"/>
                      <w:numId w:val="2"/>
                    </w:numPr>
                    <w:ind w:leftChars="0"/>
                    <w:rPr>
                      <w:rFonts w:ascii="ＭＳ Ｐゴシック" w:eastAsia="ＭＳ Ｐゴシック" w:hAnsi="ＭＳ Ｐゴシック"/>
                      <w:szCs w:val="21"/>
                    </w:rPr>
                  </w:pPr>
                  <w:r w:rsidRPr="00A67CE8">
                    <w:rPr>
                      <w:rFonts w:ascii="ＭＳ Ｐゴシック" w:eastAsia="ＭＳ Ｐゴシック" w:hAnsi="ＭＳ Ｐゴシック" w:hint="eastAsia"/>
                      <w:szCs w:val="21"/>
                    </w:rPr>
                    <w:t xml:space="preserve">所定の診断書（省略できる場合があります）　　　　　　　　　　　　</w:t>
                  </w:r>
                </w:p>
                <w:p w:rsidR="003F447F" w:rsidRPr="00A67CE8" w:rsidRDefault="003F447F" w:rsidP="003F447F">
                  <w:pPr>
                    <w:pStyle w:val="a9"/>
                    <w:numPr>
                      <w:ilvl w:val="0"/>
                      <w:numId w:val="2"/>
                    </w:numPr>
                    <w:ind w:leftChars="0"/>
                    <w:rPr>
                      <w:rFonts w:ascii="ＭＳ Ｐゴシック" w:eastAsia="ＭＳ Ｐゴシック" w:hAnsi="ＭＳ Ｐゴシック"/>
                      <w:szCs w:val="21"/>
                    </w:rPr>
                  </w:pPr>
                  <w:r w:rsidRPr="00A67CE8">
                    <w:rPr>
                      <w:rFonts w:ascii="ＭＳ Ｐゴシック" w:eastAsia="ＭＳ Ｐゴシック" w:hAnsi="ＭＳ Ｐゴシック" w:hint="eastAsia"/>
                      <w:szCs w:val="21"/>
                    </w:rPr>
                    <w:t>世帯の課税状況・収入等がわかる資料（省略できる場合があります）</w:t>
                  </w:r>
                </w:p>
                <w:p w:rsidR="003F447F" w:rsidRDefault="003F447F" w:rsidP="003F447F">
                  <w:pPr>
                    <w:pStyle w:val="a9"/>
                    <w:numPr>
                      <w:ilvl w:val="0"/>
                      <w:numId w:val="2"/>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健康保険証</w:t>
                  </w:r>
                </w:p>
                <w:p w:rsidR="003F447F" w:rsidRDefault="003F447F" w:rsidP="003F447F">
                  <w:pPr>
                    <w:pStyle w:val="a9"/>
                    <w:numPr>
                      <w:ilvl w:val="0"/>
                      <w:numId w:val="2"/>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印鑑</w:t>
                  </w:r>
                </w:p>
                <w:p w:rsidR="003F447F" w:rsidRPr="002D74B0" w:rsidRDefault="003F447F" w:rsidP="003F447F">
                  <w:pPr>
                    <w:pStyle w:val="a9"/>
                    <w:numPr>
                      <w:ilvl w:val="0"/>
                      <w:numId w:val="2"/>
                    </w:numPr>
                    <w:ind w:leftChars="0"/>
                    <w:rPr>
                      <w:rFonts w:ascii="ＭＳ Ｐゴシック" w:eastAsia="ＭＳ Ｐゴシック" w:hAnsi="ＭＳ Ｐゴシック"/>
                      <w:szCs w:val="21"/>
                    </w:rPr>
                  </w:pPr>
                  <w:r w:rsidRPr="00A67CE8">
                    <w:rPr>
                      <w:rFonts w:ascii="ＭＳ Ｐゴシック" w:eastAsia="ＭＳ Ｐゴシック" w:hAnsi="ＭＳ Ｐゴシック" w:hint="eastAsia"/>
                      <w:szCs w:val="21"/>
                    </w:rPr>
                    <w:t>継続の方は受給者証</w:t>
                  </w:r>
                </w:p>
                <w:p w:rsidR="003F447F" w:rsidRDefault="003F447F" w:rsidP="005B51FE">
                  <w:pPr>
                    <w:ind w:left="735" w:hangingChars="350" w:hanging="73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※精神障害者保健福祉手帳と同時申請を希望する場合は、必要な書類が異なりますので、各市町村の障害福祉</w:t>
                  </w:r>
                  <w:r w:rsidR="00D579D5">
                    <w:rPr>
                      <w:rFonts w:ascii="ＭＳ Ｐゴシック" w:eastAsia="ＭＳ Ｐゴシック" w:hAnsi="ＭＳ Ｐゴシック" w:hint="eastAsia"/>
                      <w:szCs w:val="21"/>
                    </w:rPr>
                    <w:t>担当</w:t>
                  </w:r>
                  <w:r>
                    <w:rPr>
                      <w:rFonts w:ascii="ＭＳ Ｐゴシック" w:eastAsia="ＭＳ Ｐゴシック" w:hAnsi="ＭＳ Ｐゴシック" w:hint="eastAsia"/>
                      <w:szCs w:val="21"/>
                    </w:rPr>
                    <w:t>課にお問い合わせ下さい。</w:t>
                  </w:r>
                </w:p>
                <w:p w:rsidR="003F447F" w:rsidRDefault="003F447F" w:rsidP="003F447F">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＜お問い合わせ先＞</w:t>
                  </w:r>
                </w:p>
                <w:p w:rsidR="003F447F" w:rsidRPr="00A00D66" w:rsidRDefault="003F447F" w:rsidP="003F447F">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各市町村の障害福祉担当課</w:t>
                  </w:r>
                </w:p>
                <w:p w:rsidR="003F447F" w:rsidRPr="003F447F" w:rsidRDefault="003F447F"/>
              </w:txbxContent>
            </v:textbox>
          </v:shape>
        </w:pict>
      </w:r>
    </w:p>
    <w:sectPr w:rsidR="002D74B0" w:rsidSect="001F7EE4">
      <w:pgSz w:w="8392" w:h="11907" w:code="11"/>
      <w:pgMar w:top="170" w:right="170" w:bottom="794" w:left="170" w:header="851" w:footer="992" w:gutter="0"/>
      <w:paperSrc w:first="7" w:other="7"/>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F1C" w:rsidRDefault="005E7F1C" w:rsidP="000C52B7">
      <w:r>
        <w:separator/>
      </w:r>
    </w:p>
  </w:endnote>
  <w:endnote w:type="continuationSeparator" w:id="0">
    <w:p w:rsidR="005E7F1C" w:rsidRDefault="005E7F1C" w:rsidP="000C5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F1C" w:rsidRDefault="005E7F1C" w:rsidP="000C52B7">
      <w:r>
        <w:separator/>
      </w:r>
    </w:p>
  </w:footnote>
  <w:footnote w:type="continuationSeparator" w:id="0">
    <w:p w:rsidR="005E7F1C" w:rsidRDefault="005E7F1C" w:rsidP="000C52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E032F"/>
    <w:multiLevelType w:val="hybridMultilevel"/>
    <w:tmpl w:val="C5AE446A"/>
    <w:lvl w:ilvl="0" w:tplc="DA14D400">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nsid w:val="3F6E12D7"/>
    <w:multiLevelType w:val="hybridMultilevel"/>
    <w:tmpl w:val="55BED128"/>
    <w:lvl w:ilvl="0" w:tplc="CDD4CE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11D8"/>
    <w:rsid w:val="000A1AC6"/>
    <w:rsid w:val="000C52B7"/>
    <w:rsid w:val="000E08F9"/>
    <w:rsid w:val="000F65F6"/>
    <w:rsid w:val="001556CF"/>
    <w:rsid w:val="00170CD0"/>
    <w:rsid w:val="001969A3"/>
    <w:rsid w:val="001A55F2"/>
    <w:rsid w:val="001E6E3E"/>
    <w:rsid w:val="001F7EE4"/>
    <w:rsid w:val="00267746"/>
    <w:rsid w:val="002B306D"/>
    <w:rsid w:val="002C49AD"/>
    <w:rsid w:val="002D74B0"/>
    <w:rsid w:val="002F3A67"/>
    <w:rsid w:val="00387197"/>
    <w:rsid w:val="003A4822"/>
    <w:rsid w:val="003F447F"/>
    <w:rsid w:val="003F7D13"/>
    <w:rsid w:val="00474DE3"/>
    <w:rsid w:val="004C0127"/>
    <w:rsid w:val="00507B42"/>
    <w:rsid w:val="00542F03"/>
    <w:rsid w:val="005A49C5"/>
    <w:rsid w:val="005B51FE"/>
    <w:rsid w:val="005E7F1C"/>
    <w:rsid w:val="00602452"/>
    <w:rsid w:val="00673AF2"/>
    <w:rsid w:val="00683EFC"/>
    <w:rsid w:val="006A15FB"/>
    <w:rsid w:val="006C0DD4"/>
    <w:rsid w:val="006D7F09"/>
    <w:rsid w:val="00724F1D"/>
    <w:rsid w:val="00767D50"/>
    <w:rsid w:val="00786874"/>
    <w:rsid w:val="007B6B9C"/>
    <w:rsid w:val="007E0896"/>
    <w:rsid w:val="0082751F"/>
    <w:rsid w:val="00832AB2"/>
    <w:rsid w:val="008D335F"/>
    <w:rsid w:val="008F2FF3"/>
    <w:rsid w:val="009258E0"/>
    <w:rsid w:val="00931636"/>
    <w:rsid w:val="009B359B"/>
    <w:rsid w:val="009C2273"/>
    <w:rsid w:val="009F6BA6"/>
    <w:rsid w:val="00A00D66"/>
    <w:rsid w:val="00A81E1F"/>
    <w:rsid w:val="00AA1CFC"/>
    <w:rsid w:val="00AC276D"/>
    <w:rsid w:val="00AD14C0"/>
    <w:rsid w:val="00AD3173"/>
    <w:rsid w:val="00AD4FA2"/>
    <w:rsid w:val="00B414D6"/>
    <w:rsid w:val="00B90461"/>
    <w:rsid w:val="00BB2797"/>
    <w:rsid w:val="00BF1763"/>
    <w:rsid w:val="00C25111"/>
    <w:rsid w:val="00C323D7"/>
    <w:rsid w:val="00C431E5"/>
    <w:rsid w:val="00C4772C"/>
    <w:rsid w:val="00C70983"/>
    <w:rsid w:val="00CB5666"/>
    <w:rsid w:val="00CC6A1A"/>
    <w:rsid w:val="00CF6029"/>
    <w:rsid w:val="00D579D5"/>
    <w:rsid w:val="00D766ED"/>
    <w:rsid w:val="00D9273D"/>
    <w:rsid w:val="00DE11D8"/>
    <w:rsid w:val="00DF0398"/>
    <w:rsid w:val="00E46452"/>
    <w:rsid w:val="00E62C89"/>
    <w:rsid w:val="00ED62E2"/>
    <w:rsid w:val="00F478C5"/>
    <w:rsid w:val="00F76864"/>
    <w:rsid w:val="00FB48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1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11D8"/>
    <w:rPr>
      <w:color w:val="0000FF"/>
      <w:u w:val="single"/>
    </w:rPr>
  </w:style>
  <w:style w:type="paragraph" w:styleId="a4">
    <w:name w:val="header"/>
    <w:basedOn w:val="a"/>
    <w:link w:val="a5"/>
    <w:uiPriority w:val="99"/>
    <w:semiHidden/>
    <w:unhideWhenUsed/>
    <w:rsid w:val="000C52B7"/>
    <w:pPr>
      <w:tabs>
        <w:tab w:val="center" w:pos="4252"/>
        <w:tab w:val="right" w:pos="8504"/>
      </w:tabs>
      <w:snapToGrid w:val="0"/>
    </w:pPr>
  </w:style>
  <w:style w:type="character" w:customStyle="1" w:styleId="a5">
    <w:name w:val="ヘッダー (文字)"/>
    <w:basedOn w:val="a0"/>
    <w:link w:val="a4"/>
    <w:uiPriority w:val="99"/>
    <w:semiHidden/>
    <w:rsid w:val="000C52B7"/>
    <w:rPr>
      <w:rFonts w:ascii="Century" w:eastAsia="ＭＳ 明朝" w:hAnsi="Century" w:cs="Times New Roman"/>
      <w:szCs w:val="24"/>
    </w:rPr>
  </w:style>
  <w:style w:type="paragraph" w:styleId="a6">
    <w:name w:val="footer"/>
    <w:basedOn w:val="a"/>
    <w:link w:val="a7"/>
    <w:uiPriority w:val="99"/>
    <w:semiHidden/>
    <w:unhideWhenUsed/>
    <w:rsid w:val="000C52B7"/>
    <w:pPr>
      <w:tabs>
        <w:tab w:val="center" w:pos="4252"/>
        <w:tab w:val="right" w:pos="8504"/>
      </w:tabs>
      <w:snapToGrid w:val="0"/>
    </w:pPr>
  </w:style>
  <w:style w:type="character" w:customStyle="1" w:styleId="a7">
    <w:name w:val="フッター (文字)"/>
    <w:basedOn w:val="a0"/>
    <w:link w:val="a6"/>
    <w:uiPriority w:val="99"/>
    <w:semiHidden/>
    <w:rsid w:val="000C52B7"/>
    <w:rPr>
      <w:rFonts w:ascii="Century" w:eastAsia="ＭＳ 明朝" w:hAnsi="Century" w:cs="Times New Roman"/>
      <w:szCs w:val="24"/>
    </w:rPr>
  </w:style>
  <w:style w:type="table" w:styleId="a8">
    <w:name w:val="Table Grid"/>
    <w:basedOn w:val="a1"/>
    <w:uiPriority w:val="59"/>
    <w:rsid w:val="007E0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00D66"/>
    <w:pPr>
      <w:ind w:leftChars="400" w:left="840"/>
    </w:pPr>
    <w:rPr>
      <w:rFonts w:asciiTheme="minorHAnsi" w:eastAsiaTheme="minorEastAsia" w:hAnsiTheme="minorHAnsi" w:cstheme="minorBidi"/>
      <w:szCs w:val="22"/>
    </w:rPr>
  </w:style>
  <w:style w:type="paragraph" w:styleId="aa">
    <w:name w:val="Balloon Text"/>
    <w:basedOn w:val="a"/>
    <w:link w:val="ab"/>
    <w:uiPriority w:val="99"/>
    <w:semiHidden/>
    <w:unhideWhenUsed/>
    <w:rsid w:val="00A00D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00D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1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11D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kagawa.jp/shousou/ryouikutetyou.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pref.kagawa.jp/seishinhoken/mokuji/techou.html" TargetMode="Externa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2C8A7-A174-48D3-9451-024EB8D3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10</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NPO-2</dc:creator>
  <cp:lastModifiedBy>User</cp:lastModifiedBy>
  <cp:revision>10</cp:revision>
  <cp:lastPrinted>2015-03-16T04:56:00Z</cp:lastPrinted>
  <dcterms:created xsi:type="dcterms:W3CDTF">2015-03-06T05:53:00Z</dcterms:created>
  <dcterms:modified xsi:type="dcterms:W3CDTF">2015-03-16T05:05:00Z</dcterms:modified>
</cp:coreProperties>
</file>